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9E7" w:rsidRPr="00C4642E" w:rsidRDefault="00A14285" w:rsidP="00C4642E">
      <w:pPr>
        <w:jc w:val="center"/>
        <w:rPr>
          <w:sz w:val="32"/>
          <w:szCs w:val="32"/>
        </w:rPr>
      </w:pPr>
      <w:r w:rsidRPr="00C4642E">
        <w:rPr>
          <w:sz w:val="32"/>
          <w:szCs w:val="32"/>
        </w:rPr>
        <w:t>UMDHU Supervisors’ Infant at Work Review</w:t>
      </w:r>
    </w:p>
    <w:p w:rsidR="00A14285" w:rsidRDefault="00A14285"/>
    <w:tbl>
      <w:tblPr>
        <w:tblW w:w="952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150"/>
        <w:gridCol w:w="4605"/>
      </w:tblGrid>
      <w:tr w:rsidR="00A14285" w:rsidTr="00A14285">
        <w:trPr>
          <w:trHeight w:val="600"/>
        </w:trPr>
        <w:tc>
          <w:tcPr>
            <w:tcW w:w="4920" w:type="dxa"/>
            <w:gridSpan w:val="2"/>
          </w:tcPr>
          <w:p w:rsidR="00A14285" w:rsidRPr="00A14285" w:rsidRDefault="00A14285" w:rsidP="00A14285">
            <w:pPr>
              <w:ind w:left="690" w:right="-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Name:</w:t>
            </w:r>
          </w:p>
          <w:p w:rsidR="00A14285" w:rsidRDefault="00A14285" w:rsidP="00A14285">
            <w:pPr>
              <w:ind w:left="690" w:right="-720" w:hanging="720"/>
            </w:pPr>
          </w:p>
        </w:tc>
        <w:tc>
          <w:tcPr>
            <w:tcW w:w="4605" w:type="dxa"/>
            <w:shd w:val="clear" w:color="auto" w:fill="auto"/>
          </w:tcPr>
          <w:p w:rsidR="00A14285" w:rsidRPr="00A14285" w:rsidRDefault="00A14285" w:rsidP="00A1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Period:</w:t>
            </w:r>
          </w:p>
        </w:tc>
      </w:tr>
      <w:tr w:rsidR="00A14285" w:rsidTr="00A14285">
        <w:trPr>
          <w:trHeight w:val="660"/>
        </w:trPr>
        <w:tc>
          <w:tcPr>
            <w:tcW w:w="9525" w:type="dxa"/>
            <w:gridSpan w:val="3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days/ hours infant was at work during the period:</w:t>
            </w:r>
          </w:p>
        </w:tc>
      </w:tr>
      <w:tr w:rsidR="00A14285" w:rsidTr="00A14285">
        <w:trPr>
          <w:trHeight w:val="1560"/>
        </w:trPr>
        <w:tc>
          <w:tcPr>
            <w:tcW w:w="9525" w:type="dxa"/>
            <w:gridSpan w:val="3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any special accommodations provided for the employee and infant at work:</w:t>
            </w:r>
          </w:p>
        </w:tc>
      </w:tr>
      <w:tr w:rsidR="00A14285" w:rsidTr="00A14285">
        <w:trPr>
          <w:trHeight w:val="1605"/>
        </w:trPr>
        <w:tc>
          <w:tcPr>
            <w:tcW w:w="9525" w:type="dxa"/>
            <w:gridSpan w:val="3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this employee’s performance or </w:t>
            </w:r>
            <w:r w:rsidR="00E00C39">
              <w:rPr>
                <w:sz w:val="20"/>
                <w:szCs w:val="20"/>
              </w:rPr>
              <w:t>productivity</w:t>
            </w:r>
            <w:r>
              <w:rPr>
                <w:sz w:val="20"/>
                <w:szCs w:val="20"/>
              </w:rPr>
              <w:t xml:space="preserve"> affected by having the infant at work? Explain.</w:t>
            </w:r>
          </w:p>
        </w:tc>
      </w:tr>
      <w:tr w:rsidR="00A14285" w:rsidTr="00A14285">
        <w:trPr>
          <w:trHeight w:val="2010"/>
        </w:trPr>
        <w:tc>
          <w:tcPr>
            <w:tcW w:w="9525" w:type="dxa"/>
            <w:gridSpan w:val="3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any problems (and the solutions) as a result of the infant being at the workplace.</w:t>
            </w:r>
          </w:p>
        </w:tc>
      </w:tr>
      <w:tr w:rsidR="00A14285" w:rsidTr="00A14285">
        <w:trPr>
          <w:trHeight w:val="2115"/>
        </w:trPr>
        <w:tc>
          <w:tcPr>
            <w:tcW w:w="9525" w:type="dxa"/>
            <w:gridSpan w:val="3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perceive that other </w:t>
            </w:r>
            <w:r w:rsidR="00E00C39">
              <w:rPr>
                <w:sz w:val="20"/>
                <w:szCs w:val="20"/>
              </w:rPr>
              <w:t>employees’</w:t>
            </w:r>
            <w:r>
              <w:rPr>
                <w:sz w:val="20"/>
                <w:szCs w:val="20"/>
              </w:rPr>
              <w:t xml:space="preserve">’ performance or productivity was affected? </w:t>
            </w:r>
            <w:r w:rsidR="00E00C39">
              <w:rPr>
                <w:sz w:val="20"/>
                <w:szCs w:val="20"/>
              </w:rPr>
              <w:t>Identify any occasions or instances and supervisory action taken.</w:t>
            </w:r>
          </w:p>
        </w:tc>
      </w:tr>
      <w:tr w:rsidR="00A14285" w:rsidTr="00A14285">
        <w:trPr>
          <w:trHeight w:val="2190"/>
        </w:trPr>
        <w:tc>
          <w:tcPr>
            <w:tcW w:w="9525" w:type="dxa"/>
            <w:gridSpan w:val="3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Recommendations for change.</w:t>
            </w:r>
          </w:p>
        </w:tc>
      </w:tr>
      <w:tr w:rsidR="00A14285" w:rsidTr="00A14285">
        <w:trPr>
          <w:trHeight w:val="825"/>
        </w:trPr>
        <w:tc>
          <w:tcPr>
            <w:tcW w:w="4770" w:type="dxa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</w:t>
            </w:r>
            <w:r w:rsidR="00E00C39">
              <w:rPr>
                <w:sz w:val="20"/>
                <w:szCs w:val="20"/>
              </w:rPr>
              <w:t>Acknowledgement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14285" w:rsidRPr="00A14285" w:rsidRDefault="00A14285" w:rsidP="00A1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A14285" w:rsidTr="00A14285">
        <w:trPr>
          <w:trHeight w:val="900"/>
        </w:trPr>
        <w:tc>
          <w:tcPr>
            <w:tcW w:w="4770" w:type="dxa"/>
          </w:tcPr>
          <w:p w:rsidR="00A14285" w:rsidRPr="00A14285" w:rsidRDefault="00A14285" w:rsidP="00A14285">
            <w:pPr>
              <w:ind w:right="-720"/>
              <w:rPr>
                <w:sz w:val="20"/>
                <w:szCs w:val="20"/>
              </w:rPr>
            </w:pPr>
            <w:r w:rsidRPr="00A14285">
              <w:rPr>
                <w:sz w:val="20"/>
                <w:szCs w:val="20"/>
              </w:rPr>
              <w:t>Supervisor Signature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14285" w:rsidRPr="00A14285" w:rsidRDefault="00A14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:rsidR="00A14285" w:rsidRDefault="00A14285" w:rsidP="00A14285">
      <w:pPr>
        <w:ind w:right="-720" w:hanging="720"/>
      </w:pPr>
    </w:p>
    <w:sectPr w:rsidR="00A14285" w:rsidSect="00A14285"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85"/>
    <w:rsid w:val="000440FE"/>
    <w:rsid w:val="002E3315"/>
    <w:rsid w:val="003D59E7"/>
    <w:rsid w:val="008547B1"/>
    <w:rsid w:val="009021B6"/>
    <w:rsid w:val="00A14285"/>
    <w:rsid w:val="00AD315E"/>
    <w:rsid w:val="00C4642E"/>
    <w:rsid w:val="00D524B2"/>
    <w:rsid w:val="00E00C39"/>
    <w:rsid w:val="00F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33FEE5-E243-4285-B6D4-06DAFDD3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9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UMDHU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dclark</dc:creator>
  <cp:lastModifiedBy>Shannon M. Moser</cp:lastModifiedBy>
  <cp:revision>2</cp:revision>
  <dcterms:created xsi:type="dcterms:W3CDTF">2022-05-16T14:50:00Z</dcterms:created>
  <dcterms:modified xsi:type="dcterms:W3CDTF">2022-05-16T14:50:00Z</dcterms:modified>
</cp:coreProperties>
</file>